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0F28" w14:textId="036875CA" w:rsidR="00B33374" w:rsidRPr="0075046F" w:rsidRDefault="00D43586" w:rsidP="00B33374">
      <w:pPr>
        <w:pStyle w:val="Title"/>
        <w:rPr>
          <w:rFonts w:ascii="Calibri" w:eastAsia="Arial" w:hAnsi="Calibri" w:cs="Calibri"/>
          <w:sz w:val="36"/>
          <w:szCs w:val="36"/>
          <w:shd w:val="clear" w:color="auto" w:fill="FFFFFF"/>
        </w:rPr>
      </w:pPr>
      <w:r w:rsidRPr="0075046F">
        <w:rPr>
          <w:rFonts w:ascii="Calibri" w:eastAsia="Arial" w:hAnsi="Calibri" w:cs="Calibri"/>
          <w:sz w:val="36"/>
          <w:szCs w:val="36"/>
          <w:shd w:val="clear" w:color="auto" w:fill="FFFFFF"/>
        </w:rPr>
        <w:t>Position Summaries</w:t>
      </w:r>
    </w:p>
    <w:p w14:paraId="77B7D510" w14:textId="5D63E707" w:rsidR="00781C2C" w:rsidRDefault="00D43586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Chair &amp; Vice Chair</w:t>
      </w:r>
      <w:r w:rsidR="00781C2C"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:</w:t>
      </w:r>
    </w:p>
    <w:p w14:paraId="52B66169" w14:textId="2E0E51FC" w:rsidR="0075046F" w:rsidRPr="00FE4BDB" w:rsidRDefault="00FE4BDB" w:rsidP="009613B0">
      <w:pP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</w:pPr>
      <w:bookmarkStart w:id="0" w:name="_Hlk149571069"/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The Board Chair</w:t>
      </w:r>
      <w:r w:rsidR="003040C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(s)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3040C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are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responsible for </w:t>
      </w:r>
      <w:bookmarkEnd w:id="0"/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overseeing the governance of Bridges to Change and all activities of the board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.</w:t>
      </w:r>
      <w:r w:rsidR="00CE29E0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CE29E0" w:rsidRPr="00B16F7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Additionally, these positions serve on the Executive</w:t>
      </w:r>
      <w:r w:rsidR="00CE29E0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Committee.</w:t>
      </w:r>
    </w:p>
    <w:p w14:paraId="11D4E15D" w14:textId="4C2C073D" w:rsidR="00B43421" w:rsidRDefault="00B43421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Secretary I &amp; II:</w:t>
      </w:r>
    </w:p>
    <w:p w14:paraId="3EDDB3D7" w14:textId="6EC1FB60" w:rsidR="00E24749" w:rsidRPr="00E24749" w:rsidRDefault="00E24749" w:rsidP="009613B0">
      <w:pP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</w:pPr>
      <w:r w:rsidRPr="00E24749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The </w:t>
      </w:r>
      <w:r w:rsidR="00DB5A0C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Secretary</w:t>
      </w:r>
      <w:r w:rsidRPr="00E24749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(s) are responsible for</w:t>
      </w:r>
      <w:r w:rsidR="00DB5A0C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0273B1" w:rsidRPr="000273B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all recordkeeping of the Board</w:t>
      </w:r>
      <w:r w:rsidR="000273B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.</w:t>
      </w:r>
      <w:r w:rsidR="00B16F7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B16F72" w:rsidRPr="00B16F7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Additionally, these positions serve on the Executive</w:t>
      </w:r>
      <w:r w:rsidR="00B16F7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Committee.</w:t>
      </w:r>
    </w:p>
    <w:p w14:paraId="3BB7D0A4" w14:textId="501E7CA3" w:rsidR="00B43421" w:rsidRDefault="00B43421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Treasurer I &amp; II:</w:t>
      </w:r>
    </w:p>
    <w:p w14:paraId="2ABE0DEC" w14:textId="5F8F274D" w:rsidR="00E24749" w:rsidRPr="0075046F" w:rsidRDefault="00E24749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The </w:t>
      </w:r>
      <w:r w:rsidR="00D00C84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Treasurer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(s)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are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responsible for</w:t>
      </w:r>
      <w:r w:rsidR="00BC1A8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BC1A81" w:rsidRPr="00BC1A8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overseeing all </w:t>
      </w:r>
      <w:r w:rsidR="00BC1A8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organization</w:t>
      </w:r>
      <w:r w:rsidR="00BC1A81" w:rsidRPr="00BC1A8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funds</w:t>
      </w:r>
      <w:r w:rsidR="00BC1A8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.</w:t>
      </w:r>
      <w:r w:rsidR="000D010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Additionally, these </w:t>
      </w:r>
      <w:r w:rsidR="00B16F7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positions</w:t>
      </w:r>
      <w:r w:rsidR="000D0101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serve on the Executive and Finance Committees. </w:t>
      </w:r>
    </w:p>
    <w:p w14:paraId="003A85E6" w14:textId="7DE3F3B0" w:rsidR="0075046F" w:rsidRDefault="0075046F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Fundraising Director &amp; Co-Director</w:t>
      </w:r>
    </w:p>
    <w:p w14:paraId="4E23A9CC" w14:textId="588E9D71" w:rsidR="00E24749" w:rsidRPr="0075046F" w:rsidRDefault="00E24749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The 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Fundraising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Director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(s)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are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responsible for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713406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actively supporting the </w:t>
      </w:r>
      <w:r w:rsidR="0091370E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organization’s</w:t>
      </w:r>
      <w:r w:rsidR="00713406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fundraising objectives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. </w:t>
      </w:r>
      <w:r w:rsidR="00713406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Additionally, these positions serve on the 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Fundraising Development</w:t>
      </w:r>
      <w:r w:rsidR="00713406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Committee.</w:t>
      </w:r>
    </w:p>
    <w:p w14:paraId="120BB874" w14:textId="43EBAEAD" w:rsidR="0075046F" w:rsidRDefault="0075046F" w:rsidP="0075046F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Equity</w:t>
      </w: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Director &amp; Co-Director</w:t>
      </w:r>
    </w:p>
    <w:p w14:paraId="66F40940" w14:textId="3A2A9E23" w:rsidR="00E24749" w:rsidRPr="0075046F" w:rsidRDefault="00E24749" w:rsidP="0075046F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The 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Equity Director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(s)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are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responsible for</w:t>
      </w:r>
      <w:r w:rsidR="00654B1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654B12" w:rsidRPr="00654B1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advancing diversity, equity and inclusion efforts on the Board, and ensuring Board alignment with the organizations strategic equity initiatives</w:t>
      </w:r>
      <w:r w:rsidR="00654B12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. </w:t>
      </w:r>
    </w:p>
    <w:p w14:paraId="06FC2F69" w14:textId="1396C61E" w:rsidR="0075046F" w:rsidRPr="0075046F" w:rsidRDefault="0075046F" w:rsidP="0075046F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Recruitment </w:t>
      </w:r>
      <w:r w:rsidRPr="0075046F"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>Director &amp; Co-Director</w:t>
      </w:r>
    </w:p>
    <w:p w14:paraId="50095B98" w14:textId="3F211702" w:rsidR="0075046F" w:rsidRPr="0075046F" w:rsidRDefault="00E24749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The </w:t>
      </w:r>
      <w:r w:rsid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Recruitment Director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(s)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are</w:t>
      </w:r>
      <w:r w:rsidRPr="00FE4BDB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responsible for</w:t>
      </w:r>
      <w:r w:rsidR="00EB15F3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EB15F3" w:rsidRPr="00EB15F3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assisting with the board development function including the recruitment, screening and onboarding of new board members</w:t>
      </w:r>
      <w:r w:rsidR="00EB15F3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. </w:t>
      </w:r>
      <w:r w:rsidR="00EB15F3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Additionally, these positions serve on the </w:t>
      </w:r>
      <w:r w:rsidR="00EB15F3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>Governance</w:t>
      </w:r>
      <w:r w:rsidR="00EB15F3" w:rsidRPr="00713406">
        <w:rPr>
          <w:rFonts w:ascii="Calibri" w:eastAsia="Arial" w:hAnsi="Calibri" w:cs="Calibri"/>
          <w:color w:val="222222"/>
          <w:sz w:val="22"/>
          <w:szCs w:val="22"/>
          <w:shd w:val="clear" w:color="auto" w:fill="FFFFFF"/>
        </w:rPr>
        <w:t xml:space="preserve"> Committee.</w:t>
      </w:r>
    </w:p>
    <w:p w14:paraId="3F1DCBF8" w14:textId="08CEB759" w:rsidR="0075046F" w:rsidRDefault="009E2843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Requirements: </w:t>
      </w:r>
    </w:p>
    <w:p w14:paraId="21023BF4" w14:textId="77777777" w:rsidR="00166B76" w:rsidRPr="0091370E" w:rsidRDefault="00166B76" w:rsidP="00166B7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91370E">
        <w:rPr>
          <w:rFonts w:ascii="Calibri" w:hAnsi="Calibri" w:cs="Calibri"/>
        </w:rPr>
        <w:t>Attend a minimum of 80% of regular monthly Board meetings</w:t>
      </w:r>
    </w:p>
    <w:p w14:paraId="6DC2B8BC" w14:textId="77777777" w:rsidR="00166B76" w:rsidRPr="0091370E" w:rsidRDefault="00166B76" w:rsidP="00166B7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91370E">
        <w:rPr>
          <w:rFonts w:ascii="Calibri" w:hAnsi="Calibri" w:cs="Calibri"/>
        </w:rPr>
        <w:t>Attend and participate in committee of choice</w:t>
      </w:r>
    </w:p>
    <w:p w14:paraId="6235EDDE" w14:textId="77777777" w:rsidR="00166B76" w:rsidRPr="0091370E" w:rsidRDefault="00166B76" w:rsidP="00166B7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91370E">
        <w:rPr>
          <w:rFonts w:ascii="Calibri" w:hAnsi="Calibri" w:cs="Calibri"/>
        </w:rPr>
        <w:t xml:space="preserve">Attend annual BTC events (PDX Film Festival, </w:t>
      </w:r>
      <w:proofErr w:type="spellStart"/>
      <w:r w:rsidRPr="0091370E">
        <w:rPr>
          <w:rFonts w:ascii="Calibri" w:hAnsi="Calibri" w:cs="Calibri"/>
        </w:rPr>
        <w:t>GiveGuide</w:t>
      </w:r>
      <w:proofErr w:type="spellEnd"/>
      <w:r w:rsidRPr="0091370E">
        <w:rPr>
          <w:rFonts w:ascii="Calibri" w:hAnsi="Calibri" w:cs="Calibri"/>
        </w:rPr>
        <w:t>, Alumni BBQ, etc.)</w:t>
      </w:r>
    </w:p>
    <w:p w14:paraId="49F35B4E" w14:textId="77777777" w:rsidR="00166B76" w:rsidRPr="0091370E" w:rsidRDefault="00166B76" w:rsidP="00166B7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91370E">
        <w:rPr>
          <w:rFonts w:ascii="Calibri" w:hAnsi="Calibri" w:cs="Calibri"/>
        </w:rPr>
        <w:t>Attend 1 BTC Executive Leadership Meeting annually</w:t>
      </w:r>
    </w:p>
    <w:p w14:paraId="18028A44" w14:textId="77777777" w:rsidR="00166B76" w:rsidRPr="0091370E" w:rsidRDefault="00166B76" w:rsidP="00166B7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91370E">
        <w:rPr>
          <w:rFonts w:ascii="Calibri" w:hAnsi="Calibri" w:cs="Calibri"/>
        </w:rPr>
        <w:t>Complete semi-annual DEI training</w:t>
      </w:r>
    </w:p>
    <w:p w14:paraId="347F1EC2" w14:textId="77777777" w:rsidR="00166B76" w:rsidRPr="0091370E" w:rsidRDefault="00166B76" w:rsidP="00166B7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91370E">
        <w:rPr>
          <w:rFonts w:ascii="Calibri" w:hAnsi="Calibri" w:cs="Calibri"/>
        </w:rPr>
        <w:t xml:space="preserve">Contribute a financial donation of personal significance </w:t>
      </w:r>
    </w:p>
    <w:p w14:paraId="637551AB" w14:textId="77777777" w:rsidR="00166B76" w:rsidRPr="0075046F" w:rsidRDefault="00166B76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p w14:paraId="6C90DDE9" w14:textId="77777777" w:rsidR="00B43421" w:rsidRPr="0075046F" w:rsidRDefault="00B43421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p w14:paraId="3480CC57" w14:textId="77777777" w:rsidR="00B43421" w:rsidRPr="0075046F" w:rsidRDefault="00B43421" w:rsidP="009613B0">
      <w:pPr>
        <w:rPr>
          <w:rFonts w:ascii="Calibri" w:eastAsia="Arial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sectPr w:rsidR="00B43421" w:rsidRPr="0075046F" w:rsidSect="00865BC8">
      <w:headerReference w:type="default" r:id="rId10"/>
      <w:footerReference w:type="default" r:id="rId11"/>
      <w:headerReference w:type="first" r:id="rId12"/>
      <w:pgSz w:w="12240" w:h="15840"/>
      <w:pgMar w:top="1152" w:right="1152" w:bottom="720" w:left="1152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3A7" w14:textId="77777777" w:rsidR="00BF46CF" w:rsidRPr="0086261E" w:rsidRDefault="00BF46CF">
      <w:pPr>
        <w:rPr>
          <w:sz w:val="22"/>
          <w:szCs w:val="22"/>
        </w:rPr>
      </w:pPr>
      <w:r w:rsidRPr="0086261E">
        <w:rPr>
          <w:sz w:val="22"/>
          <w:szCs w:val="22"/>
        </w:rPr>
        <w:separator/>
      </w:r>
    </w:p>
  </w:endnote>
  <w:endnote w:type="continuationSeparator" w:id="0">
    <w:p w14:paraId="4E153DD0" w14:textId="77777777" w:rsidR="00BF46CF" w:rsidRPr="0086261E" w:rsidRDefault="00BF46CF">
      <w:pPr>
        <w:rPr>
          <w:sz w:val="22"/>
          <w:szCs w:val="22"/>
        </w:rPr>
      </w:pPr>
      <w:r w:rsidRPr="0086261E">
        <w:rPr>
          <w:sz w:val="22"/>
          <w:szCs w:val="22"/>
        </w:rPr>
        <w:continuationSeparator/>
      </w:r>
    </w:p>
  </w:endnote>
  <w:endnote w:type="continuationNotice" w:id="1">
    <w:p w14:paraId="4B3FC23A" w14:textId="77777777" w:rsidR="00431DBC" w:rsidRDefault="00431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7D5E" w14:textId="77777777" w:rsidR="0034563A" w:rsidRPr="0086261E" w:rsidRDefault="0034563A">
    <w:pPr>
      <w:pStyle w:val="Footer"/>
      <w:tabs>
        <w:tab w:val="clear" w:pos="432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47D6" w14:textId="77777777" w:rsidR="00BF46CF" w:rsidRPr="0086261E" w:rsidRDefault="00BF46CF">
      <w:pPr>
        <w:rPr>
          <w:sz w:val="22"/>
          <w:szCs w:val="22"/>
        </w:rPr>
      </w:pPr>
      <w:r w:rsidRPr="0086261E">
        <w:rPr>
          <w:sz w:val="22"/>
          <w:szCs w:val="22"/>
        </w:rPr>
        <w:separator/>
      </w:r>
    </w:p>
  </w:footnote>
  <w:footnote w:type="continuationSeparator" w:id="0">
    <w:p w14:paraId="45838336" w14:textId="77777777" w:rsidR="00BF46CF" w:rsidRPr="0086261E" w:rsidRDefault="00BF46CF">
      <w:pPr>
        <w:rPr>
          <w:sz w:val="22"/>
          <w:szCs w:val="22"/>
        </w:rPr>
      </w:pPr>
      <w:r w:rsidRPr="0086261E">
        <w:rPr>
          <w:sz w:val="22"/>
          <w:szCs w:val="22"/>
        </w:rPr>
        <w:continuationSeparator/>
      </w:r>
    </w:p>
  </w:footnote>
  <w:footnote w:type="continuationNotice" w:id="1">
    <w:p w14:paraId="3070C2F2" w14:textId="77777777" w:rsidR="00431DBC" w:rsidRDefault="00431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905D" w14:textId="7FF333ED" w:rsidR="0034563A" w:rsidRPr="0086261E" w:rsidRDefault="00776348">
    <w:pPr>
      <w:pStyle w:val="Header"/>
      <w:jc w:val="center"/>
      <w:rPr>
        <w:sz w:val="29"/>
        <w:szCs w:val="29"/>
      </w:rPr>
    </w:pPr>
    <w:r w:rsidRPr="0086261E">
      <w:rPr>
        <w:sz w:val="29"/>
        <w:szCs w:val="29"/>
      </w:rPr>
      <w:t xml:space="preserve">                     </w:t>
    </w:r>
    <w:r w:rsidRPr="0086261E">
      <w:rPr>
        <w:sz w:val="29"/>
        <w:szCs w:val="2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FCF4" w14:textId="1294A52F" w:rsidR="0032732B" w:rsidRPr="0086261E" w:rsidRDefault="0032732B">
    <w:pPr>
      <w:pStyle w:val="Header"/>
      <w:rPr>
        <w:sz w:val="22"/>
        <w:szCs w:val="22"/>
      </w:rPr>
    </w:pPr>
    <w:r w:rsidRPr="0086261E">
      <w:rPr>
        <w:noProof/>
        <w:sz w:val="22"/>
        <w:szCs w:val="22"/>
      </w:rPr>
      <w:drawing>
        <wp:inline distT="0" distB="0" distL="0" distR="0" wp14:anchorId="6B91BF5C" wp14:editId="6D71D865">
          <wp:extent cx="2152650" cy="616282"/>
          <wp:effectExtent l="0" t="0" r="0" b="0"/>
          <wp:docPr id="1694410420" name="Picture 1694410420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410420" name="Picture 1694410420" descr="A black background with purpl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3698" cy="63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hvR2wQq0VKBO" int2:id="neaopmt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0AE"/>
    <w:multiLevelType w:val="hybridMultilevel"/>
    <w:tmpl w:val="86224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9F6"/>
    <w:multiLevelType w:val="hybridMultilevel"/>
    <w:tmpl w:val="BCD6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3F5C"/>
    <w:multiLevelType w:val="hybridMultilevel"/>
    <w:tmpl w:val="A6F22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045"/>
    <w:multiLevelType w:val="hybridMultilevel"/>
    <w:tmpl w:val="66EE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FA1"/>
    <w:multiLevelType w:val="hybridMultilevel"/>
    <w:tmpl w:val="E452B23E"/>
    <w:lvl w:ilvl="0" w:tplc="BD58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6825"/>
    <w:multiLevelType w:val="hybridMultilevel"/>
    <w:tmpl w:val="517E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933"/>
    <w:multiLevelType w:val="hybridMultilevel"/>
    <w:tmpl w:val="77EE4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5B68"/>
    <w:multiLevelType w:val="hybridMultilevel"/>
    <w:tmpl w:val="BD225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9DF"/>
    <w:multiLevelType w:val="hybridMultilevel"/>
    <w:tmpl w:val="D632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A5635"/>
    <w:multiLevelType w:val="hybridMultilevel"/>
    <w:tmpl w:val="281E7900"/>
    <w:lvl w:ilvl="0" w:tplc="21C011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7BCF"/>
    <w:multiLevelType w:val="hybridMultilevel"/>
    <w:tmpl w:val="1A0E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B739B"/>
    <w:multiLevelType w:val="hybridMultilevel"/>
    <w:tmpl w:val="90BAB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34707"/>
    <w:multiLevelType w:val="hybridMultilevel"/>
    <w:tmpl w:val="2BC8D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6BF3"/>
    <w:multiLevelType w:val="hybridMultilevel"/>
    <w:tmpl w:val="1DE2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4456"/>
    <w:multiLevelType w:val="hybridMultilevel"/>
    <w:tmpl w:val="A8B25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E4ED7"/>
    <w:multiLevelType w:val="hybridMultilevel"/>
    <w:tmpl w:val="A49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51CE7"/>
    <w:multiLevelType w:val="hybridMultilevel"/>
    <w:tmpl w:val="F558B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823FA"/>
    <w:multiLevelType w:val="hybridMultilevel"/>
    <w:tmpl w:val="AE0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C73AA"/>
    <w:multiLevelType w:val="hybridMultilevel"/>
    <w:tmpl w:val="29CE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3077"/>
    <w:multiLevelType w:val="hybridMultilevel"/>
    <w:tmpl w:val="02A28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22263"/>
    <w:multiLevelType w:val="hybridMultilevel"/>
    <w:tmpl w:val="E7961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F1016"/>
    <w:multiLevelType w:val="hybridMultilevel"/>
    <w:tmpl w:val="50C4D5FA"/>
    <w:lvl w:ilvl="0" w:tplc="92EAAA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46E00"/>
    <w:multiLevelType w:val="hybridMultilevel"/>
    <w:tmpl w:val="927C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76893">
    <w:abstractNumId w:val="19"/>
  </w:num>
  <w:num w:numId="2" w16cid:durableId="574819160">
    <w:abstractNumId w:val="4"/>
  </w:num>
  <w:num w:numId="3" w16cid:durableId="620065618">
    <w:abstractNumId w:val="21"/>
  </w:num>
  <w:num w:numId="4" w16cid:durableId="1852446804">
    <w:abstractNumId w:val="9"/>
  </w:num>
  <w:num w:numId="5" w16cid:durableId="1313560390">
    <w:abstractNumId w:val="20"/>
  </w:num>
  <w:num w:numId="6" w16cid:durableId="136533538">
    <w:abstractNumId w:val="21"/>
  </w:num>
  <w:num w:numId="7" w16cid:durableId="1750149347">
    <w:abstractNumId w:val="2"/>
  </w:num>
  <w:num w:numId="8" w16cid:durableId="298806379">
    <w:abstractNumId w:val="12"/>
  </w:num>
  <w:num w:numId="9" w16cid:durableId="979186151">
    <w:abstractNumId w:val="8"/>
  </w:num>
  <w:num w:numId="10" w16cid:durableId="1609000795">
    <w:abstractNumId w:val="18"/>
  </w:num>
  <w:num w:numId="11" w16cid:durableId="2062245989">
    <w:abstractNumId w:val="17"/>
  </w:num>
  <w:num w:numId="12" w16cid:durableId="27606703">
    <w:abstractNumId w:val="22"/>
  </w:num>
  <w:num w:numId="13" w16cid:durableId="997227181">
    <w:abstractNumId w:val="3"/>
  </w:num>
  <w:num w:numId="14" w16cid:durableId="805702935">
    <w:abstractNumId w:val="16"/>
  </w:num>
  <w:num w:numId="15" w16cid:durableId="702367695">
    <w:abstractNumId w:val="0"/>
  </w:num>
  <w:num w:numId="16" w16cid:durableId="293486794">
    <w:abstractNumId w:val="7"/>
  </w:num>
  <w:num w:numId="17" w16cid:durableId="1697463658">
    <w:abstractNumId w:val="14"/>
  </w:num>
  <w:num w:numId="18" w16cid:durableId="1774590621">
    <w:abstractNumId w:val="6"/>
  </w:num>
  <w:num w:numId="19" w16cid:durableId="1972788785">
    <w:abstractNumId w:val="11"/>
  </w:num>
  <w:num w:numId="20" w16cid:durableId="2043242553">
    <w:abstractNumId w:val="5"/>
  </w:num>
  <w:num w:numId="21" w16cid:durableId="986472429">
    <w:abstractNumId w:val="10"/>
  </w:num>
  <w:num w:numId="22" w16cid:durableId="930087950">
    <w:abstractNumId w:val="13"/>
  </w:num>
  <w:num w:numId="23" w16cid:durableId="1946184309">
    <w:abstractNumId w:val="15"/>
  </w:num>
  <w:num w:numId="24" w16cid:durableId="2236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3A"/>
    <w:rsid w:val="00004FD1"/>
    <w:rsid w:val="000273B1"/>
    <w:rsid w:val="00095674"/>
    <w:rsid w:val="000D0101"/>
    <w:rsid w:val="00121377"/>
    <w:rsid w:val="0015719A"/>
    <w:rsid w:val="00166B76"/>
    <w:rsid w:val="001B50F6"/>
    <w:rsid w:val="001B6F1E"/>
    <w:rsid w:val="001E582B"/>
    <w:rsid w:val="001E5C69"/>
    <w:rsid w:val="001E63E5"/>
    <w:rsid w:val="00233E8A"/>
    <w:rsid w:val="002560CB"/>
    <w:rsid w:val="002777BE"/>
    <w:rsid w:val="002A4686"/>
    <w:rsid w:val="002C229D"/>
    <w:rsid w:val="003040C2"/>
    <w:rsid w:val="00312B35"/>
    <w:rsid w:val="00325BEB"/>
    <w:rsid w:val="0032732B"/>
    <w:rsid w:val="0034563A"/>
    <w:rsid w:val="0035676C"/>
    <w:rsid w:val="003B1339"/>
    <w:rsid w:val="003D5691"/>
    <w:rsid w:val="003D7EA9"/>
    <w:rsid w:val="003F0E39"/>
    <w:rsid w:val="003F5809"/>
    <w:rsid w:val="00402DE2"/>
    <w:rsid w:val="00431DBC"/>
    <w:rsid w:val="00463CCB"/>
    <w:rsid w:val="004C7374"/>
    <w:rsid w:val="00512D4F"/>
    <w:rsid w:val="005716C7"/>
    <w:rsid w:val="005A4C70"/>
    <w:rsid w:val="005B183C"/>
    <w:rsid w:val="00613253"/>
    <w:rsid w:val="00614EDC"/>
    <w:rsid w:val="00654B12"/>
    <w:rsid w:val="00684F6C"/>
    <w:rsid w:val="0070771C"/>
    <w:rsid w:val="00713406"/>
    <w:rsid w:val="00726E29"/>
    <w:rsid w:val="00727BC7"/>
    <w:rsid w:val="0074007E"/>
    <w:rsid w:val="0075046F"/>
    <w:rsid w:val="00757A75"/>
    <w:rsid w:val="00757C93"/>
    <w:rsid w:val="00776348"/>
    <w:rsid w:val="00781C2C"/>
    <w:rsid w:val="0078721F"/>
    <w:rsid w:val="007B2475"/>
    <w:rsid w:val="0084282D"/>
    <w:rsid w:val="00862091"/>
    <w:rsid w:val="0086261E"/>
    <w:rsid w:val="00865BC8"/>
    <w:rsid w:val="008771B2"/>
    <w:rsid w:val="008B658F"/>
    <w:rsid w:val="008C7651"/>
    <w:rsid w:val="008D0E78"/>
    <w:rsid w:val="008E16AB"/>
    <w:rsid w:val="0091370E"/>
    <w:rsid w:val="00925584"/>
    <w:rsid w:val="00927A66"/>
    <w:rsid w:val="00932EC4"/>
    <w:rsid w:val="00937A85"/>
    <w:rsid w:val="00941F5F"/>
    <w:rsid w:val="00943BF8"/>
    <w:rsid w:val="009613B0"/>
    <w:rsid w:val="00971D33"/>
    <w:rsid w:val="009E2843"/>
    <w:rsid w:val="009E5C1D"/>
    <w:rsid w:val="009F0931"/>
    <w:rsid w:val="00A16F6B"/>
    <w:rsid w:val="00A2703D"/>
    <w:rsid w:val="00A43294"/>
    <w:rsid w:val="00AC781F"/>
    <w:rsid w:val="00B16F72"/>
    <w:rsid w:val="00B33374"/>
    <w:rsid w:val="00B36A41"/>
    <w:rsid w:val="00B43421"/>
    <w:rsid w:val="00B80479"/>
    <w:rsid w:val="00BC1A81"/>
    <w:rsid w:val="00BF46CF"/>
    <w:rsid w:val="00C11669"/>
    <w:rsid w:val="00CB29DA"/>
    <w:rsid w:val="00CC25FD"/>
    <w:rsid w:val="00CE29E0"/>
    <w:rsid w:val="00CE4D89"/>
    <w:rsid w:val="00CF2D66"/>
    <w:rsid w:val="00D00C84"/>
    <w:rsid w:val="00D173AA"/>
    <w:rsid w:val="00D43586"/>
    <w:rsid w:val="00D8142A"/>
    <w:rsid w:val="00D86E10"/>
    <w:rsid w:val="00DB5A0C"/>
    <w:rsid w:val="00DB6C5D"/>
    <w:rsid w:val="00E034B4"/>
    <w:rsid w:val="00E24749"/>
    <w:rsid w:val="00E66480"/>
    <w:rsid w:val="00E71EF9"/>
    <w:rsid w:val="00E94D1D"/>
    <w:rsid w:val="00EA26FC"/>
    <w:rsid w:val="00EB15F3"/>
    <w:rsid w:val="00F70CA9"/>
    <w:rsid w:val="00FD31E7"/>
    <w:rsid w:val="00FE4BDB"/>
    <w:rsid w:val="03268FDF"/>
    <w:rsid w:val="0FEAA5DE"/>
    <w:rsid w:val="17FE2547"/>
    <w:rsid w:val="19504652"/>
    <w:rsid w:val="1999F5A8"/>
    <w:rsid w:val="235C3DD3"/>
    <w:rsid w:val="244F389F"/>
    <w:rsid w:val="248647E7"/>
    <w:rsid w:val="3431964E"/>
    <w:rsid w:val="417A4289"/>
    <w:rsid w:val="449F6711"/>
    <w:rsid w:val="4F7931E8"/>
    <w:rsid w:val="54FC9DFF"/>
    <w:rsid w:val="5B79C05B"/>
    <w:rsid w:val="5CC293B3"/>
    <w:rsid w:val="69457C93"/>
    <w:rsid w:val="6D8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11BB5"/>
  <w15:docId w15:val="{7E9721DB-241E-41DC-90CD-142911AE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74"/>
  </w:style>
  <w:style w:type="paragraph" w:styleId="Heading1">
    <w:name w:val="heading 1"/>
    <w:basedOn w:val="Normal"/>
    <w:next w:val="Normal"/>
    <w:link w:val="Heading1Char"/>
    <w:uiPriority w:val="9"/>
    <w:qFormat/>
    <w:rsid w:val="00B3337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3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3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3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3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3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3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37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560CB"/>
    <w:rPr>
      <w:rFonts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B33374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33374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3374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3374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277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337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37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37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37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37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3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37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3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374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3374"/>
    <w:rPr>
      <w:color w:val="373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33374"/>
    <w:rPr>
      <w:b/>
      <w:bCs/>
    </w:rPr>
  </w:style>
  <w:style w:type="character" w:styleId="Emphasis">
    <w:name w:val="Emphasis"/>
    <w:basedOn w:val="DefaultParagraphFont"/>
    <w:uiPriority w:val="20"/>
    <w:qFormat/>
    <w:rsid w:val="00B33374"/>
    <w:rPr>
      <w:i/>
      <w:iCs/>
      <w:color w:val="000000" w:themeColor="text1"/>
    </w:rPr>
  </w:style>
  <w:style w:type="paragraph" w:styleId="NoSpacing">
    <w:name w:val="No Spacing"/>
    <w:uiPriority w:val="1"/>
    <w:qFormat/>
    <w:rsid w:val="00B333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3374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3374"/>
    <w:rPr>
      <w:i/>
      <w:iCs/>
      <w:color w:val="4A9A8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37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374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33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337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333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337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3337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3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f7f77-536b-4598-a26c-2bc785fe47e5" xsi:nil="true"/>
    <lcf76f155ced4ddcb4097134ff3c332f xmlns="a13b7ffc-7ced-467c-9239-262bb03db9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15F64E3EF7445A012A922D33A7D20" ma:contentTypeVersion="14" ma:contentTypeDescription="Create a new document." ma:contentTypeScope="" ma:versionID="fd280bf27d399250877802c2b83b9e23">
  <xsd:schema xmlns:xsd="http://www.w3.org/2001/XMLSchema" xmlns:xs="http://www.w3.org/2001/XMLSchema" xmlns:p="http://schemas.microsoft.com/office/2006/metadata/properties" xmlns:ns2="a13b7ffc-7ced-467c-9239-262bb03db973" xmlns:ns3="9a3f7f77-536b-4598-a26c-2bc785fe47e5" targetNamespace="http://schemas.microsoft.com/office/2006/metadata/properties" ma:root="true" ma:fieldsID="ca8fe01ac55a5ae23563c56d366c9038" ns2:_="" ns3:_="">
    <xsd:import namespace="a13b7ffc-7ced-467c-9239-262bb03db973"/>
    <xsd:import namespace="9a3f7f77-536b-4598-a26c-2bc785fe4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7ffc-7ced-467c-9239-262bb03d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2c22378-7b05-4234-9ffb-9b19ca8f8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7f77-536b-4598-a26c-2bc785fe4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0df7611-fa17-4352-bec4-abc62acd37d1}" ma:internalName="TaxCatchAll" ma:showField="CatchAllData" ma:web="9a3f7f77-536b-4598-a26c-2bc785fe4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B2DD6-BDFA-4433-83B0-887D942107F2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a13b7ffc-7ced-467c-9239-262bb03db973"/>
    <ds:schemaRef ds:uri="http://schemas.microsoft.com/office/2006/documentManagement/types"/>
    <ds:schemaRef ds:uri="http://purl.org/dc/terms/"/>
    <ds:schemaRef ds:uri="9a3f7f77-536b-4598-a26c-2bc785fe47e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CBD2B6-EA7D-4346-BCBC-7C2EDE5E8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7ffc-7ced-467c-9239-262bb03db973"/>
    <ds:schemaRef ds:uri="9a3f7f77-536b-4598-a26c-2bc785fe4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EBDCA-D2B7-4578-AF0C-03E0B77CF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Bessette</dc:creator>
  <cp:lastModifiedBy>Jordan Tyr</cp:lastModifiedBy>
  <cp:revision>20</cp:revision>
  <dcterms:created xsi:type="dcterms:W3CDTF">2023-10-30T22:07:00Z</dcterms:created>
  <dcterms:modified xsi:type="dcterms:W3CDTF">2023-10-30T22:18:00Z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0x01010018B15F64E3EF7445A012A922D33A7D20</vt:lpwstr>
  </property>
  <property fmtid="{D5CDD505-2E9C-101B-9397-08002B2CF9AE}" pid="3" name="Order">
    <vt:r8>176400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